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7C31" w14:textId="77777777" w:rsidR="003C542B" w:rsidRDefault="003C542B" w:rsidP="003C542B">
      <w:pPr>
        <w:pStyle w:val="EndnoteText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Waiver of liability insurance</w:t>
      </w:r>
    </w:p>
    <w:p w14:paraId="37363C4B" w14:textId="77777777" w:rsidR="003C542B" w:rsidRDefault="003C542B">
      <w:pPr>
        <w:pStyle w:val="EndnoteText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Times New Roman" w:hAnsi="Times New Roman"/>
          <w:szCs w:val="24"/>
        </w:rPr>
      </w:pPr>
    </w:p>
    <w:p w14:paraId="36B3D094" w14:textId="77DFE103" w:rsidR="00566014" w:rsidRDefault="003C542B">
      <w:pPr>
        <w:pStyle w:val="EndnoteText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Times New Roman" w:hAnsi="Times New Roman"/>
          <w:szCs w:val="24"/>
        </w:rPr>
      </w:pPr>
      <w:r w:rsidRPr="003C542B">
        <w:rPr>
          <w:rFonts w:ascii="Times New Roman" w:hAnsi="Times New Roman"/>
          <w:szCs w:val="24"/>
        </w:rPr>
        <w:t xml:space="preserve">Because the activities of some </w:t>
      </w:r>
      <w:r w:rsidR="00637D82">
        <w:rPr>
          <w:rFonts w:ascii="Times New Roman" w:hAnsi="Times New Roman"/>
          <w:szCs w:val="24"/>
        </w:rPr>
        <w:t>Non-Federal Entities</w:t>
      </w:r>
      <w:r w:rsidRPr="003C542B">
        <w:rPr>
          <w:rFonts w:ascii="Times New Roman" w:hAnsi="Times New Roman"/>
          <w:szCs w:val="24"/>
        </w:rPr>
        <w:t xml:space="preserve"> have a low liability risk factor, the requirement to have liability insurance may be waived</w:t>
      </w:r>
      <w:r>
        <w:rPr>
          <w:rFonts w:ascii="Times New Roman" w:hAnsi="Times New Roman"/>
          <w:szCs w:val="24"/>
        </w:rPr>
        <w:t>.</w:t>
      </w:r>
    </w:p>
    <w:p w14:paraId="2B55949C" w14:textId="77777777" w:rsidR="00041050" w:rsidRDefault="00041050">
      <w:pPr>
        <w:pStyle w:val="EndnoteText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Times New Roman" w:hAnsi="Times New Roman"/>
          <w:szCs w:val="24"/>
        </w:rPr>
      </w:pPr>
    </w:p>
    <w:p w14:paraId="0D32EC28" w14:textId="77777777" w:rsidR="00041050" w:rsidRDefault="00A20790">
      <w:pPr>
        <w:pStyle w:val="EndnoteText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Times New Roman" w:hAnsi="Times New Roman"/>
          <w:szCs w:val="24"/>
        </w:rPr>
      </w:pPr>
      <w:r w:rsidRPr="00A20790">
        <w:rPr>
          <w:rFonts w:ascii="Times New Roman" w:hAnsi="Times New Roman"/>
          <w:szCs w:val="24"/>
        </w:rPr>
        <w:t>Certificate of Liability Insurance.</w:t>
      </w:r>
    </w:p>
    <w:p w14:paraId="759A78F2" w14:textId="77777777" w:rsidR="008E7C9F" w:rsidRDefault="008E7C9F">
      <w:pPr>
        <w:pStyle w:val="EndnoteText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Times New Roman" w:hAnsi="Times New Roman"/>
          <w:szCs w:val="24"/>
        </w:rPr>
      </w:pPr>
    </w:p>
    <w:p w14:paraId="421EC184" w14:textId="77777777" w:rsidR="00041050" w:rsidRDefault="00041050" w:rsidP="00041050">
      <w:pPr>
        <w:ind w:left="360"/>
        <w:rPr>
          <w:b/>
          <w:szCs w:val="24"/>
        </w:rPr>
      </w:pPr>
    </w:p>
    <w:p w14:paraId="30F2CA7B" w14:textId="0373C73D" w:rsidR="00041050" w:rsidRDefault="00041050" w:rsidP="00041050">
      <w:pPr>
        <w:ind w:left="360"/>
        <w:rPr>
          <w:b/>
          <w:szCs w:val="24"/>
        </w:rPr>
      </w:pPr>
      <w:r>
        <w:rPr>
          <w:b/>
          <w:szCs w:val="24"/>
        </w:rPr>
        <w:t xml:space="preserve">SUBJECT:  Request for Waiver of </w:t>
      </w:r>
      <w:r w:rsidR="00637D82" w:rsidRPr="00637D82">
        <w:rPr>
          <w:b/>
          <w:szCs w:val="24"/>
        </w:rPr>
        <w:t>Non-Federal Entities</w:t>
      </w:r>
      <w:r w:rsidR="00637D82">
        <w:rPr>
          <w:b/>
          <w:szCs w:val="24"/>
        </w:rPr>
        <w:t xml:space="preserve"> </w:t>
      </w:r>
      <w:r>
        <w:rPr>
          <w:b/>
          <w:szCs w:val="24"/>
        </w:rPr>
        <w:t>Insurance</w:t>
      </w:r>
    </w:p>
    <w:p w14:paraId="6D4EAF3E" w14:textId="77777777" w:rsidR="00041050" w:rsidRDefault="00041050" w:rsidP="00041050">
      <w:pPr>
        <w:ind w:left="360"/>
        <w:rPr>
          <w:b/>
          <w:szCs w:val="24"/>
        </w:rPr>
      </w:pPr>
    </w:p>
    <w:p w14:paraId="7EA5C033" w14:textId="1B777CB4" w:rsidR="00041050" w:rsidRDefault="00041050" w:rsidP="00041050">
      <w:pPr>
        <w:ind w:left="360"/>
        <w:rPr>
          <w:b/>
          <w:szCs w:val="24"/>
        </w:rPr>
      </w:pPr>
      <w:r>
        <w:rPr>
          <w:b/>
          <w:szCs w:val="24"/>
        </w:rPr>
        <w:t xml:space="preserve">1.  Reference AR 210-22, para </w:t>
      </w:r>
      <w:r w:rsidR="002D1077">
        <w:rPr>
          <w:b/>
          <w:szCs w:val="24"/>
        </w:rPr>
        <w:t>5</w:t>
      </w:r>
      <w:r>
        <w:rPr>
          <w:b/>
          <w:szCs w:val="24"/>
        </w:rPr>
        <w:t xml:space="preserve">-2 </w:t>
      </w:r>
      <w:r w:rsidR="00637D82" w:rsidRPr="00637D82">
        <w:rPr>
          <w:b/>
          <w:szCs w:val="24"/>
        </w:rPr>
        <w:t xml:space="preserve">Non-Federal Entities </w:t>
      </w:r>
      <w:r>
        <w:rPr>
          <w:b/>
          <w:szCs w:val="24"/>
        </w:rPr>
        <w:t xml:space="preserve">insurance the </w:t>
      </w:r>
      <w:r w:rsidR="008E7C9F">
        <w:rPr>
          <w:b/>
          <w:szCs w:val="24"/>
        </w:rPr>
        <w:t>(NAME OF ORGANIZATION)</w:t>
      </w:r>
      <w:r>
        <w:rPr>
          <w:b/>
          <w:szCs w:val="24"/>
        </w:rPr>
        <w:t xml:space="preserve"> is requesting a waiver for the requirement to maintain </w:t>
      </w:r>
      <w:r w:rsidR="00637D82" w:rsidRPr="00637D82">
        <w:rPr>
          <w:b/>
          <w:szCs w:val="24"/>
        </w:rPr>
        <w:t xml:space="preserve">Non-Federal Entities </w:t>
      </w:r>
      <w:r>
        <w:rPr>
          <w:b/>
          <w:szCs w:val="24"/>
        </w:rPr>
        <w:t xml:space="preserve">insurance.  </w:t>
      </w:r>
    </w:p>
    <w:p w14:paraId="37CB6D46" w14:textId="77777777" w:rsidR="00041050" w:rsidRDefault="00041050" w:rsidP="00041050">
      <w:pPr>
        <w:ind w:left="360"/>
        <w:rPr>
          <w:b/>
          <w:szCs w:val="24"/>
        </w:rPr>
      </w:pPr>
    </w:p>
    <w:p w14:paraId="122BDCF1" w14:textId="279E69E1" w:rsidR="00041050" w:rsidRDefault="00041050" w:rsidP="00041050">
      <w:pPr>
        <w:ind w:left="360"/>
        <w:rPr>
          <w:b/>
          <w:szCs w:val="24"/>
        </w:rPr>
      </w:pPr>
      <w:r>
        <w:rPr>
          <w:b/>
          <w:szCs w:val="24"/>
        </w:rPr>
        <w:t xml:space="preserve">2.  Our organization conducts minimal activities that could put the organization at risk and necessitate </w:t>
      </w:r>
      <w:r w:rsidR="00637D82" w:rsidRPr="00637D82">
        <w:rPr>
          <w:b/>
          <w:szCs w:val="24"/>
        </w:rPr>
        <w:t xml:space="preserve">Non-Federal Entities </w:t>
      </w:r>
      <w:r>
        <w:rPr>
          <w:b/>
          <w:szCs w:val="24"/>
        </w:rPr>
        <w:t>Insurance.  (LIST ACTIVITIES...ETC)</w:t>
      </w:r>
    </w:p>
    <w:p w14:paraId="37C7BA1B" w14:textId="77777777" w:rsidR="00041050" w:rsidRDefault="00041050" w:rsidP="00041050">
      <w:pPr>
        <w:ind w:left="360"/>
        <w:rPr>
          <w:b/>
          <w:szCs w:val="24"/>
        </w:rPr>
      </w:pPr>
    </w:p>
    <w:p w14:paraId="043B6C43" w14:textId="77777777" w:rsidR="00505CE7" w:rsidRPr="00505CE7" w:rsidRDefault="00505CE7" w:rsidP="00505CE7">
      <w:pPr>
        <w:ind w:left="360"/>
        <w:rPr>
          <w:b/>
          <w:szCs w:val="24"/>
        </w:rPr>
      </w:pPr>
      <w:r>
        <w:rPr>
          <w:b/>
          <w:szCs w:val="24"/>
        </w:rPr>
        <w:t xml:space="preserve">3.  Our organization is aware of the requirement of </w:t>
      </w:r>
      <w:r w:rsidRPr="00505CE7">
        <w:rPr>
          <w:b/>
          <w:szCs w:val="24"/>
        </w:rPr>
        <w:t xml:space="preserve">fidelity bonding for employees handling </w:t>
      </w:r>
      <w:proofErr w:type="gramStart"/>
      <w:r w:rsidRPr="00505CE7">
        <w:rPr>
          <w:b/>
          <w:szCs w:val="24"/>
        </w:rPr>
        <w:t>in e</w:t>
      </w:r>
      <w:r>
        <w:rPr>
          <w:b/>
          <w:szCs w:val="24"/>
        </w:rPr>
        <w:t>xcess of</w:t>
      </w:r>
      <w:proofErr w:type="gramEnd"/>
      <w:r>
        <w:rPr>
          <w:b/>
          <w:szCs w:val="24"/>
        </w:rPr>
        <w:t xml:space="preserve"> $500 monthly cash flow.  However, at the present we do not exceed the $500 monthly cash flow.  </w:t>
      </w:r>
    </w:p>
    <w:p w14:paraId="76B500A2" w14:textId="77777777" w:rsidR="00041050" w:rsidRDefault="00041050" w:rsidP="00041050">
      <w:pPr>
        <w:ind w:left="360"/>
        <w:rPr>
          <w:b/>
          <w:szCs w:val="24"/>
        </w:rPr>
      </w:pPr>
    </w:p>
    <w:sectPr w:rsidR="00041050" w:rsidSect="00E468D6">
      <w:endnotePr>
        <w:numFmt w:val="decimal"/>
      </w:endnotePr>
      <w:pgSz w:w="12240" w:h="15840"/>
      <w:pgMar w:top="1152" w:right="1440" w:bottom="1152" w:left="108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D02F" w14:textId="77777777" w:rsidR="00284C2B" w:rsidRDefault="00284C2B">
      <w:pPr>
        <w:spacing w:line="20" w:lineRule="exact"/>
      </w:pPr>
    </w:p>
  </w:endnote>
  <w:endnote w:type="continuationSeparator" w:id="0">
    <w:p w14:paraId="4858E576" w14:textId="77777777" w:rsidR="00284C2B" w:rsidRDefault="00284C2B">
      <w:r>
        <w:t xml:space="preserve"> </w:t>
      </w:r>
    </w:p>
  </w:endnote>
  <w:endnote w:type="continuationNotice" w:id="1">
    <w:p w14:paraId="44BCC3E9" w14:textId="77777777" w:rsidR="00284C2B" w:rsidRDefault="00284C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2CD5" w14:textId="77777777" w:rsidR="00284C2B" w:rsidRDefault="00284C2B">
      <w:r>
        <w:separator/>
      </w:r>
    </w:p>
  </w:footnote>
  <w:footnote w:type="continuationSeparator" w:id="0">
    <w:p w14:paraId="6A47C701" w14:textId="77777777" w:rsidR="00284C2B" w:rsidRDefault="0028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27"/>
    <w:rsid w:val="00003F10"/>
    <w:rsid w:val="000136FA"/>
    <w:rsid w:val="000140A3"/>
    <w:rsid w:val="00033B80"/>
    <w:rsid w:val="00041050"/>
    <w:rsid w:val="000A7910"/>
    <w:rsid w:val="000C6251"/>
    <w:rsid w:val="000C74BF"/>
    <w:rsid w:val="000D3070"/>
    <w:rsid w:val="000E0750"/>
    <w:rsid w:val="000E6084"/>
    <w:rsid w:val="000E746E"/>
    <w:rsid w:val="000F0137"/>
    <w:rsid w:val="00105694"/>
    <w:rsid w:val="001421B8"/>
    <w:rsid w:val="00146F12"/>
    <w:rsid w:val="0015132A"/>
    <w:rsid w:val="00165C49"/>
    <w:rsid w:val="001666A3"/>
    <w:rsid w:val="00181026"/>
    <w:rsid w:val="001840EE"/>
    <w:rsid w:val="001A0A52"/>
    <w:rsid w:val="001C4393"/>
    <w:rsid w:val="001C6371"/>
    <w:rsid w:val="001F2AB6"/>
    <w:rsid w:val="00210F9F"/>
    <w:rsid w:val="00243A31"/>
    <w:rsid w:val="00250065"/>
    <w:rsid w:val="002541B7"/>
    <w:rsid w:val="002573C6"/>
    <w:rsid w:val="00265348"/>
    <w:rsid w:val="00272995"/>
    <w:rsid w:val="00284C2B"/>
    <w:rsid w:val="00285127"/>
    <w:rsid w:val="002B5B44"/>
    <w:rsid w:val="002D03A5"/>
    <w:rsid w:val="002D08C6"/>
    <w:rsid w:val="002D1077"/>
    <w:rsid w:val="002D48C3"/>
    <w:rsid w:val="002E2EF2"/>
    <w:rsid w:val="002F554A"/>
    <w:rsid w:val="00314FAA"/>
    <w:rsid w:val="003166A9"/>
    <w:rsid w:val="00321F7D"/>
    <w:rsid w:val="0033646B"/>
    <w:rsid w:val="003469AE"/>
    <w:rsid w:val="00364976"/>
    <w:rsid w:val="003A2F08"/>
    <w:rsid w:val="003B6593"/>
    <w:rsid w:val="003C542B"/>
    <w:rsid w:val="003D3DC9"/>
    <w:rsid w:val="003D74A5"/>
    <w:rsid w:val="003E7C2D"/>
    <w:rsid w:val="00413AF0"/>
    <w:rsid w:val="0042331D"/>
    <w:rsid w:val="00442496"/>
    <w:rsid w:val="00492351"/>
    <w:rsid w:val="004C2587"/>
    <w:rsid w:val="004E0E00"/>
    <w:rsid w:val="00505CE7"/>
    <w:rsid w:val="00526C01"/>
    <w:rsid w:val="005323A8"/>
    <w:rsid w:val="00535733"/>
    <w:rsid w:val="005571CE"/>
    <w:rsid w:val="00566014"/>
    <w:rsid w:val="005850AD"/>
    <w:rsid w:val="005D2E2C"/>
    <w:rsid w:val="005D6C2B"/>
    <w:rsid w:val="005E28C3"/>
    <w:rsid w:val="005E67DE"/>
    <w:rsid w:val="0061497F"/>
    <w:rsid w:val="006259EA"/>
    <w:rsid w:val="00637D82"/>
    <w:rsid w:val="00647CA9"/>
    <w:rsid w:val="006571B9"/>
    <w:rsid w:val="00671B6F"/>
    <w:rsid w:val="00686AF0"/>
    <w:rsid w:val="006921F6"/>
    <w:rsid w:val="006A60D9"/>
    <w:rsid w:val="006A6FFA"/>
    <w:rsid w:val="006C59AA"/>
    <w:rsid w:val="006C6EAE"/>
    <w:rsid w:val="006E5583"/>
    <w:rsid w:val="00701886"/>
    <w:rsid w:val="00704833"/>
    <w:rsid w:val="00722FCC"/>
    <w:rsid w:val="007238C5"/>
    <w:rsid w:val="00727004"/>
    <w:rsid w:val="00737C66"/>
    <w:rsid w:val="00741FEB"/>
    <w:rsid w:val="00746423"/>
    <w:rsid w:val="00783B06"/>
    <w:rsid w:val="007A63AE"/>
    <w:rsid w:val="007B0F5E"/>
    <w:rsid w:val="007F1B88"/>
    <w:rsid w:val="0081154D"/>
    <w:rsid w:val="008175B6"/>
    <w:rsid w:val="00832948"/>
    <w:rsid w:val="00835795"/>
    <w:rsid w:val="00875C36"/>
    <w:rsid w:val="00876088"/>
    <w:rsid w:val="0089040D"/>
    <w:rsid w:val="008B0F92"/>
    <w:rsid w:val="008B3C2F"/>
    <w:rsid w:val="008E7C9F"/>
    <w:rsid w:val="009110D4"/>
    <w:rsid w:val="009149A3"/>
    <w:rsid w:val="00916E4B"/>
    <w:rsid w:val="00924F71"/>
    <w:rsid w:val="00944959"/>
    <w:rsid w:val="00946A53"/>
    <w:rsid w:val="00956343"/>
    <w:rsid w:val="00962A8F"/>
    <w:rsid w:val="009E146F"/>
    <w:rsid w:val="00A11D1F"/>
    <w:rsid w:val="00A20790"/>
    <w:rsid w:val="00A31848"/>
    <w:rsid w:val="00A31F3F"/>
    <w:rsid w:val="00A37690"/>
    <w:rsid w:val="00A42E41"/>
    <w:rsid w:val="00A53427"/>
    <w:rsid w:val="00A76EA4"/>
    <w:rsid w:val="00A810BC"/>
    <w:rsid w:val="00AD4ACC"/>
    <w:rsid w:val="00B06E67"/>
    <w:rsid w:val="00B25554"/>
    <w:rsid w:val="00B47C07"/>
    <w:rsid w:val="00B53233"/>
    <w:rsid w:val="00B80415"/>
    <w:rsid w:val="00B960BC"/>
    <w:rsid w:val="00BA28D0"/>
    <w:rsid w:val="00BA44DB"/>
    <w:rsid w:val="00BD2B6E"/>
    <w:rsid w:val="00C10EEA"/>
    <w:rsid w:val="00C12C8D"/>
    <w:rsid w:val="00C21C74"/>
    <w:rsid w:val="00C343E4"/>
    <w:rsid w:val="00C4208C"/>
    <w:rsid w:val="00C46661"/>
    <w:rsid w:val="00C5169F"/>
    <w:rsid w:val="00C5537E"/>
    <w:rsid w:val="00C744DA"/>
    <w:rsid w:val="00CA70E9"/>
    <w:rsid w:val="00CD23A6"/>
    <w:rsid w:val="00CF0A13"/>
    <w:rsid w:val="00D200CB"/>
    <w:rsid w:val="00D202EE"/>
    <w:rsid w:val="00D20659"/>
    <w:rsid w:val="00D22FA9"/>
    <w:rsid w:val="00D2780B"/>
    <w:rsid w:val="00D60223"/>
    <w:rsid w:val="00D87AA7"/>
    <w:rsid w:val="00DB6588"/>
    <w:rsid w:val="00DD7849"/>
    <w:rsid w:val="00DE78FC"/>
    <w:rsid w:val="00DF0347"/>
    <w:rsid w:val="00E04B10"/>
    <w:rsid w:val="00E06654"/>
    <w:rsid w:val="00E138D0"/>
    <w:rsid w:val="00E2623A"/>
    <w:rsid w:val="00E3295E"/>
    <w:rsid w:val="00E376CD"/>
    <w:rsid w:val="00E468D6"/>
    <w:rsid w:val="00E548E4"/>
    <w:rsid w:val="00E808D2"/>
    <w:rsid w:val="00E86A11"/>
    <w:rsid w:val="00E9694D"/>
    <w:rsid w:val="00EB3A8C"/>
    <w:rsid w:val="00EB6273"/>
    <w:rsid w:val="00EC1091"/>
    <w:rsid w:val="00ED27B6"/>
    <w:rsid w:val="00EE373C"/>
    <w:rsid w:val="00EE78E9"/>
    <w:rsid w:val="00F10199"/>
    <w:rsid w:val="00F50E48"/>
    <w:rsid w:val="00F53A84"/>
    <w:rsid w:val="00F56982"/>
    <w:rsid w:val="00F80BD6"/>
    <w:rsid w:val="00F81EEB"/>
    <w:rsid w:val="00F96900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636E8"/>
  <w15:chartTrackingRefBased/>
  <w15:docId w15:val="{AD30652C-8432-412E-88F0-48E554E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46E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uppressAutoHyphens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27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E548E4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C21C74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C63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C6371"/>
    <w:rPr>
      <w:rFonts w:ascii="Consolas" w:eastAsia="Calibri" w:hAnsi="Consolas" w:cs="Times New Roman"/>
      <w:sz w:val="21"/>
      <w:szCs w:val="21"/>
    </w:rPr>
  </w:style>
  <w:style w:type="character" w:customStyle="1" w:styleId="Heading3Char">
    <w:name w:val="Heading 3 Char"/>
    <w:link w:val="Heading3"/>
    <w:semiHidden/>
    <w:rsid w:val="00ED27B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CCB643-D0C1-473D-9B77-1C136CA74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AF9E2-3C0C-4C05-8A3D-55DC9CA8E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70FF1-AA37-456F-8CC4-4D353D995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628D6-5612-4075-A12B-9B94058FE9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d08534-7ebc-4f65-a30f-ec2999941a1f"/>
    <ds:schemaRef ds:uri="d2136ef5-19c9-43ae-990d-44286bb2abd9"/>
    <ds:schemaRef ds:uri="648d031a-ae45-46df-b9a3-ec8d1bc7623e"/>
    <ds:schemaRef ds:uri="2272eb07-2475-4689-bc99-2497de691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ORGANIZATION              TYPE  SANCTION DATE      REMARKS</vt:lpstr>
    </vt:vector>
  </TitlesOfParts>
  <Company>DCA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ORGANIZATION              TYPE  SANCTION DATE      REMARKS</dc:title>
  <dc:subject/>
  <dc:creator>Desktop IV</dc:creator>
  <cp:keywords/>
  <cp:lastModifiedBy>Budner, Melissa A CIV USARMY IMCOM (USA)</cp:lastModifiedBy>
  <cp:revision>2</cp:revision>
  <cp:lastPrinted>2012-01-27T20:10:00Z</cp:lastPrinted>
  <dcterms:created xsi:type="dcterms:W3CDTF">2025-02-18T21:25:00Z</dcterms:created>
  <dcterms:modified xsi:type="dcterms:W3CDTF">2025-02-18T21:25:00Z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Order">
    <vt:r8>1292400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